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46943965" w:rsidR="00D93838" w:rsidRDefault="001063E4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23. </w:t>
      </w:r>
      <w:r w:rsidR="00D93838" w:rsidRPr="00D93838">
        <w:rPr>
          <w:sz w:val="48"/>
          <w:szCs w:val="48"/>
          <w:u w:val="single"/>
        </w:rPr>
        <w:t>CONSTANCIA DE</w:t>
      </w:r>
      <w:r w:rsidR="00EE35D2">
        <w:rPr>
          <w:sz w:val="48"/>
          <w:szCs w:val="48"/>
          <w:u w:val="single"/>
        </w:rPr>
        <w:t xml:space="preserve"> </w:t>
      </w:r>
      <w:r w:rsidR="00E6345D">
        <w:rPr>
          <w:sz w:val="48"/>
          <w:szCs w:val="48"/>
          <w:u w:val="single"/>
        </w:rPr>
        <w:t xml:space="preserve">PRESTACIÓN DE SERVICIO DE </w:t>
      </w:r>
      <w:r w:rsidR="00522AD8">
        <w:rPr>
          <w:sz w:val="48"/>
          <w:szCs w:val="48"/>
          <w:u w:val="single"/>
        </w:rPr>
        <w:t>CARGA</w:t>
      </w:r>
      <w:r w:rsidR="007722DD">
        <w:rPr>
          <w:sz w:val="48"/>
          <w:szCs w:val="48"/>
          <w:u w:val="single"/>
        </w:rPr>
        <w:t>.</w:t>
      </w:r>
    </w:p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552"/>
        <w:gridCol w:w="6521"/>
      </w:tblGrid>
      <w:tr w:rsidR="00522AD8" w:rsidRPr="00522AD8" w14:paraId="22AC1BC2" w14:textId="77777777" w:rsidTr="00E75B4B">
        <w:tc>
          <w:tcPr>
            <w:tcW w:w="2552" w:type="dxa"/>
            <w:shd w:val="clear" w:color="auto" w:fill="AEAAAA" w:themeFill="background2" w:themeFillShade="BF"/>
          </w:tcPr>
          <w:p w14:paraId="2056ADAC" w14:textId="77777777" w:rsidR="00522AD8" w:rsidRPr="00522AD8" w:rsidRDefault="00522AD8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521" w:type="dxa"/>
            <w:shd w:val="clear" w:color="auto" w:fill="AEAAAA" w:themeFill="background2" w:themeFillShade="BF"/>
          </w:tcPr>
          <w:p w14:paraId="38515163" w14:textId="77777777" w:rsidR="00522AD8" w:rsidRPr="00522AD8" w:rsidRDefault="00522AD8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b/>
                <w:sz w:val="30"/>
                <w:szCs w:val="30"/>
              </w:rPr>
              <w:t>De prestación de servicio de carga.</w:t>
            </w:r>
          </w:p>
        </w:tc>
      </w:tr>
      <w:tr w:rsidR="00522AD8" w:rsidRPr="00522AD8" w14:paraId="31A858C9" w14:textId="77777777" w:rsidTr="00522AD8">
        <w:tc>
          <w:tcPr>
            <w:tcW w:w="2552" w:type="dxa"/>
          </w:tcPr>
          <w:p w14:paraId="3FB19E52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521" w:type="dxa"/>
          </w:tcPr>
          <w:p w14:paraId="1C137626" w14:textId="6EBF279B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 xml:space="preserve">Es un documento que acredita a la persona como concesionario y su antigüedad para </w:t>
            </w:r>
            <w:r w:rsidR="00E75B4B" w:rsidRPr="00522AD8">
              <w:rPr>
                <w:rFonts w:ascii="Calibri Light" w:hAnsi="Calibri Light" w:cs="Calibri Light"/>
                <w:sz w:val="30"/>
                <w:szCs w:val="30"/>
              </w:rPr>
              <w:t>trámites ante</w:t>
            </w:r>
            <w:r w:rsidRPr="00522AD8">
              <w:rPr>
                <w:rFonts w:ascii="Calibri Light" w:hAnsi="Calibri Light" w:cs="Calibri Light"/>
                <w:sz w:val="30"/>
                <w:szCs w:val="30"/>
              </w:rPr>
              <w:t xml:space="preserve"> la </w:t>
            </w:r>
            <w:r w:rsidR="00E75B4B">
              <w:rPr>
                <w:rFonts w:ascii="Calibri Light" w:hAnsi="Calibri Light" w:cs="Calibri Light"/>
                <w:sz w:val="30"/>
                <w:szCs w:val="30"/>
              </w:rPr>
              <w:t>SEMOVI</w:t>
            </w:r>
          </w:p>
        </w:tc>
      </w:tr>
      <w:tr w:rsidR="00522AD8" w:rsidRPr="00522AD8" w14:paraId="49ECB633" w14:textId="77777777" w:rsidTr="00522AD8">
        <w:tc>
          <w:tcPr>
            <w:tcW w:w="2552" w:type="dxa"/>
          </w:tcPr>
          <w:p w14:paraId="2262EDB7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521" w:type="dxa"/>
          </w:tcPr>
          <w:p w14:paraId="48463F06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522AD8" w:rsidRPr="00522AD8" w14:paraId="0C97869C" w14:textId="77777777" w:rsidTr="00522AD8">
        <w:tc>
          <w:tcPr>
            <w:tcW w:w="2552" w:type="dxa"/>
          </w:tcPr>
          <w:p w14:paraId="1916A762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521" w:type="dxa"/>
          </w:tcPr>
          <w:p w14:paraId="152020D0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522AD8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522AD8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522AD8" w:rsidRPr="00522AD8" w14:paraId="4FD50421" w14:textId="77777777" w:rsidTr="00522AD8">
        <w:tc>
          <w:tcPr>
            <w:tcW w:w="2552" w:type="dxa"/>
          </w:tcPr>
          <w:p w14:paraId="2C13C73F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521" w:type="dxa"/>
          </w:tcPr>
          <w:p w14:paraId="0DCF74B0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522AD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522AD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6ABC2B46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522AD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522AD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522AD8" w:rsidRPr="00522AD8" w14:paraId="6860BBF4" w14:textId="77777777" w:rsidTr="00522AD8">
        <w:tc>
          <w:tcPr>
            <w:tcW w:w="2552" w:type="dxa"/>
          </w:tcPr>
          <w:p w14:paraId="3A0C4ED0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521" w:type="dxa"/>
          </w:tcPr>
          <w:p w14:paraId="5EC0E875" w14:textId="3FD71590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 xml:space="preserve">LLENAR FORMATO </w:t>
            </w:r>
            <w:r w:rsidR="007A43DD">
              <w:rPr>
                <w:rFonts w:ascii="Calibri Light" w:hAnsi="Calibri Light" w:cs="Calibri Light"/>
                <w:sz w:val="30"/>
                <w:szCs w:val="30"/>
              </w:rPr>
              <w:t>SM#2.</w:t>
            </w:r>
          </w:p>
          <w:p w14:paraId="29A2C34C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COPIA DE CREDENCIAL DE ELECTOR, EXPEDIDA POR EL INSTITUTO NACIONAL ELECTORAL, VIGENTE.</w:t>
            </w:r>
          </w:p>
          <w:p w14:paraId="642AF893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COPIA SIMPLE DE LA CONCESIÓN.</w:t>
            </w:r>
          </w:p>
          <w:p w14:paraId="5F8F018F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COPIA DE LA FACTURA.</w:t>
            </w:r>
          </w:p>
          <w:p w14:paraId="0C3BA2D8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COPIA DEL PAGO DE LA TENENCIA VEHICULAR, DEL ÚLTIMO O DEL PRESENTE EJERCICIO FISCAL.</w:t>
            </w:r>
          </w:p>
          <w:p w14:paraId="66E2EE6A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ANUENCIA O CARTA DE APOYO DE LA MESA DIRECTIVA DEL SITIO AL QUE PERTENEZCA.</w:t>
            </w:r>
          </w:p>
          <w:p w14:paraId="2AE15052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COPIA DEL OFICIO DE BAJA-ALTA DEL VEHÍCULO.</w:t>
            </w:r>
          </w:p>
          <w:p w14:paraId="20D31E47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COMPROBANTE DEL PAGO DE DERECHOS DE LA CONSTANCIA.</w:t>
            </w:r>
          </w:p>
          <w:p w14:paraId="5E3D3E04" w14:textId="77777777" w:rsidR="00522AD8" w:rsidRPr="00522AD8" w:rsidRDefault="00522AD8" w:rsidP="00522AD8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Calibri Light" w:hAnsi="Calibri Light" w:cs="Calibri Light"/>
                <w:sz w:val="30"/>
                <w:szCs w:val="30"/>
                <w:u w:val="single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  <w:u w:val="single"/>
              </w:rPr>
              <w:t>CARTA PODER SIMPLE (REQUISITADA Y CON LAS COPIAS DE LAS CREDENCIALES DE ELECTOR DE LOS INTERVINIENTES) EN CASO QUE EL TRÁMITE SEA REALIZADO POR UN TERCERO.</w:t>
            </w:r>
          </w:p>
          <w:p w14:paraId="6E811071" w14:textId="77777777" w:rsidR="00522AD8" w:rsidRPr="00522AD8" w:rsidRDefault="00522AD8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j) PAGO DE DERECHOS.</w:t>
            </w:r>
          </w:p>
        </w:tc>
      </w:tr>
      <w:tr w:rsidR="00522AD8" w:rsidRPr="00522AD8" w14:paraId="1F9C17AB" w14:textId="77777777" w:rsidTr="00522AD8">
        <w:tc>
          <w:tcPr>
            <w:tcW w:w="2552" w:type="dxa"/>
          </w:tcPr>
          <w:p w14:paraId="6217780C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521" w:type="dxa"/>
          </w:tcPr>
          <w:p w14:paraId="39656097" w14:textId="77777777" w:rsidR="00522AD8" w:rsidRPr="00522AD8" w:rsidRDefault="00522AD8" w:rsidP="00522AD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448AE5BB" w14:textId="7C6430CA" w:rsidR="00522AD8" w:rsidRPr="00522AD8" w:rsidRDefault="00522AD8" w:rsidP="00522AD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</w:tc>
      </w:tr>
      <w:tr w:rsidR="00522AD8" w:rsidRPr="00522AD8" w14:paraId="649DA728" w14:textId="77777777" w:rsidTr="00522AD8">
        <w:tc>
          <w:tcPr>
            <w:tcW w:w="2552" w:type="dxa"/>
          </w:tcPr>
          <w:p w14:paraId="4244CD2B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521" w:type="dxa"/>
          </w:tcPr>
          <w:p w14:paraId="647FC07D" w14:textId="77777777" w:rsidR="00522AD8" w:rsidRPr="00522AD8" w:rsidRDefault="00522AD8" w:rsidP="00522AD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1FA6FF52" w14:textId="1752563B" w:rsidR="00522AD8" w:rsidRPr="00522AD8" w:rsidRDefault="00522AD8" w:rsidP="005A034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</w:tc>
      </w:tr>
      <w:tr w:rsidR="00522AD8" w:rsidRPr="00522AD8" w14:paraId="69EF4F95" w14:textId="77777777" w:rsidTr="00522AD8">
        <w:tc>
          <w:tcPr>
            <w:tcW w:w="2552" w:type="dxa"/>
          </w:tcPr>
          <w:p w14:paraId="0F22967B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521" w:type="dxa"/>
          </w:tcPr>
          <w:p w14:paraId="3CF3A435" w14:textId="77777777" w:rsidR="00522AD8" w:rsidRPr="00522AD8" w:rsidRDefault="00522AD8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22AD8">
              <w:rPr>
                <w:rFonts w:ascii="Calibri Light" w:hAnsi="Calibri Light" w:cs="Calibri Light"/>
                <w:sz w:val="30"/>
                <w:szCs w:val="30"/>
              </w:rPr>
              <w:t>Artículo 92 Fracción XXIII de la Ley de Ingresos del Municipio de Heroica Ciudad de Huajuapan de León, Oaxaca, para el ejercicio fiscal 2024.</w:t>
            </w:r>
          </w:p>
        </w:tc>
      </w:tr>
    </w:tbl>
    <w:p w14:paraId="6DE9F9DC" w14:textId="1D691E72" w:rsidR="003336B7" w:rsidRDefault="003336B7" w:rsidP="002744C4">
      <w:pPr>
        <w:rPr>
          <w:rFonts w:ascii="Calibri Light" w:hAnsi="Calibri Light" w:cs="Calibri Light"/>
          <w:sz w:val="24"/>
          <w:szCs w:val="24"/>
        </w:rPr>
      </w:pPr>
    </w:p>
    <w:p w14:paraId="79B7A073" w14:textId="131E8BDB" w:rsidR="003336B7" w:rsidRPr="003336B7" w:rsidRDefault="003336B7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3336B7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por la secretaria municipal.</w:t>
      </w:r>
    </w:p>
    <w:sectPr w:rsidR="003336B7" w:rsidRPr="003336B7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91E9" w14:textId="77777777" w:rsidR="003D7ABE" w:rsidRDefault="003D7ABE" w:rsidP="00420695">
      <w:pPr>
        <w:spacing w:after="0" w:line="240" w:lineRule="auto"/>
      </w:pPr>
      <w:r>
        <w:separator/>
      </w:r>
    </w:p>
  </w:endnote>
  <w:endnote w:type="continuationSeparator" w:id="0">
    <w:p w14:paraId="0E98F106" w14:textId="77777777" w:rsidR="003D7ABE" w:rsidRDefault="003D7ABE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9402" w14:textId="77777777" w:rsidR="003D7ABE" w:rsidRDefault="003D7ABE" w:rsidP="00420695">
      <w:pPr>
        <w:spacing w:after="0" w:line="240" w:lineRule="auto"/>
      </w:pPr>
      <w:r>
        <w:separator/>
      </w:r>
    </w:p>
  </w:footnote>
  <w:footnote w:type="continuationSeparator" w:id="0">
    <w:p w14:paraId="1C3A66EC" w14:textId="77777777" w:rsidR="003D7ABE" w:rsidRDefault="003D7ABE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615863">
    <w:abstractNumId w:val="8"/>
  </w:num>
  <w:num w:numId="2" w16cid:durableId="308479443">
    <w:abstractNumId w:val="18"/>
  </w:num>
  <w:num w:numId="3" w16cid:durableId="1315255268">
    <w:abstractNumId w:val="3"/>
  </w:num>
  <w:num w:numId="4" w16cid:durableId="1850216676">
    <w:abstractNumId w:val="9"/>
  </w:num>
  <w:num w:numId="5" w16cid:durableId="817921510">
    <w:abstractNumId w:val="29"/>
  </w:num>
  <w:num w:numId="6" w16cid:durableId="333384686">
    <w:abstractNumId w:val="26"/>
  </w:num>
  <w:num w:numId="7" w16cid:durableId="365327850">
    <w:abstractNumId w:val="24"/>
  </w:num>
  <w:num w:numId="8" w16cid:durableId="646592536">
    <w:abstractNumId w:val="23"/>
  </w:num>
  <w:num w:numId="9" w16cid:durableId="1477213734">
    <w:abstractNumId w:val="17"/>
  </w:num>
  <w:num w:numId="10" w16cid:durableId="1758818625">
    <w:abstractNumId w:val="10"/>
  </w:num>
  <w:num w:numId="11" w16cid:durableId="1294485714">
    <w:abstractNumId w:val="27"/>
  </w:num>
  <w:num w:numId="12" w16cid:durableId="2122525155">
    <w:abstractNumId w:val="4"/>
  </w:num>
  <w:num w:numId="13" w16cid:durableId="196359575">
    <w:abstractNumId w:val="5"/>
  </w:num>
  <w:num w:numId="14" w16cid:durableId="37319399">
    <w:abstractNumId w:val="6"/>
  </w:num>
  <w:num w:numId="15" w16cid:durableId="853107744">
    <w:abstractNumId w:val="15"/>
  </w:num>
  <w:num w:numId="16" w16cid:durableId="1780758996">
    <w:abstractNumId w:val="16"/>
  </w:num>
  <w:num w:numId="17" w16cid:durableId="2139757682">
    <w:abstractNumId w:val="28"/>
  </w:num>
  <w:num w:numId="18" w16cid:durableId="1288468130">
    <w:abstractNumId w:val="12"/>
  </w:num>
  <w:num w:numId="19" w16cid:durableId="1364863441">
    <w:abstractNumId w:val="0"/>
  </w:num>
  <w:num w:numId="20" w16cid:durableId="1097750031">
    <w:abstractNumId w:val="14"/>
  </w:num>
  <w:num w:numId="21" w16cid:durableId="1071736514">
    <w:abstractNumId w:val="19"/>
  </w:num>
  <w:num w:numId="22" w16cid:durableId="202639990">
    <w:abstractNumId w:val="2"/>
  </w:num>
  <w:num w:numId="23" w16cid:durableId="2009015757">
    <w:abstractNumId w:val="25"/>
  </w:num>
  <w:num w:numId="24" w16cid:durableId="1078747569">
    <w:abstractNumId w:val="7"/>
  </w:num>
  <w:num w:numId="25" w16cid:durableId="421532309">
    <w:abstractNumId w:val="11"/>
  </w:num>
  <w:num w:numId="26" w16cid:durableId="613176911">
    <w:abstractNumId w:val="20"/>
  </w:num>
  <w:num w:numId="27" w16cid:durableId="595871000">
    <w:abstractNumId w:val="1"/>
  </w:num>
  <w:num w:numId="28" w16cid:durableId="922026127">
    <w:abstractNumId w:val="13"/>
  </w:num>
  <w:num w:numId="29" w16cid:durableId="10641345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54755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063E4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2E0E00"/>
    <w:rsid w:val="003000CC"/>
    <w:rsid w:val="00301767"/>
    <w:rsid w:val="00310879"/>
    <w:rsid w:val="0031226F"/>
    <w:rsid w:val="003336B7"/>
    <w:rsid w:val="00335707"/>
    <w:rsid w:val="00336AD4"/>
    <w:rsid w:val="00362C4C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D7ABE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2AD8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A43DD"/>
    <w:rsid w:val="007B39E3"/>
    <w:rsid w:val="007D723B"/>
    <w:rsid w:val="007F7C4F"/>
    <w:rsid w:val="00822477"/>
    <w:rsid w:val="00824017"/>
    <w:rsid w:val="0082608E"/>
    <w:rsid w:val="008363B3"/>
    <w:rsid w:val="00847FCD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8F5936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34635"/>
    <w:rsid w:val="00A40263"/>
    <w:rsid w:val="00A44A4D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A6467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5B4B"/>
    <w:rsid w:val="00E766CE"/>
    <w:rsid w:val="00E85D6C"/>
    <w:rsid w:val="00E87131"/>
    <w:rsid w:val="00EA0134"/>
    <w:rsid w:val="00EA6C29"/>
    <w:rsid w:val="00EB1855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F170-D987-4152-91BB-27930B0C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22</cp:revision>
  <cp:lastPrinted>2024-07-17T17:28:00Z</cp:lastPrinted>
  <dcterms:created xsi:type="dcterms:W3CDTF">2024-07-17T21:09:00Z</dcterms:created>
  <dcterms:modified xsi:type="dcterms:W3CDTF">2025-09-09T20:27:00Z</dcterms:modified>
</cp:coreProperties>
</file>